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86" w:rsidRPr="005D0886" w:rsidRDefault="005D0886" w:rsidP="005D0886">
      <w:pPr>
        <w:jc w:val="center"/>
        <w:rPr>
          <w:b/>
          <w:sz w:val="36"/>
          <w:szCs w:val="36"/>
        </w:rPr>
      </w:pPr>
    </w:p>
    <w:p w:rsidR="005D0886" w:rsidRDefault="005D0886" w:rsidP="005D0886">
      <w:pPr>
        <w:jc w:val="center"/>
        <w:rPr>
          <w:sz w:val="36"/>
          <w:szCs w:val="36"/>
        </w:rPr>
      </w:pPr>
    </w:p>
    <w:p w:rsidR="005D0886" w:rsidRDefault="005D0886" w:rsidP="005D0886">
      <w:pPr>
        <w:jc w:val="center"/>
        <w:rPr>
          <w:sz w:val="36"/>
          <w:szCs w:val="36"/>
        </w:rPr>
      </w:pPr>
      <w:r w:rsidRPr="005D0886">
        <w:rPr>
          <w:sz w:val="36"/>
          <w:szCs w:val="36"/>
        </w:rPr>
        <w:t>XVI ENCUENTRO DE JÓVENES INVESTIGADORES EN PALEONTOLOGÍA (EJIP) - EUSKAL KOSTALDEA</w:t>
      </w:r>
    </w:p>
    <w:p w:rsidR="005D0886" w:rsidRPr="005D0886" w:rsidRDefault="005D0886" w:rsidP="005D0886">
      <w:pPr>
        <w:jc w:val="center"/>
        <w:rPr>
          <w:sz w:val="36"/>
          <w:szCs w:val="36"/>
        </w:rPr>
      </w:pPr>
    </w:p>
    <w:p w:rsidR="005D0886" w:rsidRPr="00184C14" w:rsidRDefault="005D0886" w:rsidP="005D0886">
      <w:pPr>
        <w:jc w:val="center"/>
        <w:rPr>
          <w:b/>
        </w:rPr>
      </w:pPr>
      <w:r w:rsidRPr="00184C14">
        <w:rPr>
          <w:b/>
        </w:rPr>
        <w:t>PROGRAMA PRELIMINAR</w:t>
      </w:r>
    </w:p>
    <w:p w:rsidR="005D0886" w:rsidRDefault="005D0886" w:rsidP="00184C14">
      <w:pPr>
        <w:jc w:val="center"/>
        <w:rPr>
          <w:b/>
        </w:rPr>
      </w:pPr>
    </w:p>
    <w:p w:rsidR="005D0886" w:rsidRDefault="000D4941" w:rsidP="00184C14">
      <w:pPr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3615582" cy="1820174"/>
            <wp:effectExtent l="19050" t="0" r="3918" b="0"/>
            <wp:docPr id="1" name="0 Imagen" descr="Logo-EJIP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JIP-blanco.jpg"/>
                    <pic:cNvPicPr/>
                  </pic:nvPicPr>
                  <pic:blipFill>
                    <a:blip r:embed="rId6" cstate="print"/>
                    <a:srcRect t="24582" b="25060"/>
                    <a:stretch>
                      <a:fillRect/>
                    </a:stretch>
                  </pic:blipFill>
                  <pic:spPr>
                    <a:xfrm>
                      <a:off x="0" y="0"/>
                      <a:ext cx="3615582" cy="182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86" w:rsidRDefault="005D0886" w:rsidP="00184C14">
      <w:pPr>
        <w:jc w:val="center"/>
        <w:rPr>
          <w:b/>
        </w:rPr>
      </w:pPr>
    </w:p>
    <w:p w:rsidR="005D0886" w:rsidRDefault="005D0886" w:rsidP="00184C14">
      <w:pPr>
        <w:jc w:val="center"/>
        <w:rPr>
          <w:b/>
        </w:rPr>
      </w:pPr>
    </w:p>
    <w:p w:rsidR="005D0886" w:rsidRDefault="005D0886" w:rsidP="00184C14">
      <w:pPr>
        <w:jc w:val="center"/>
        <w:rPr>
          <w:b/>
        </w:rPr>
      </w:pPr>
    </w:p>
    <w:p w:rsidR="005D0886" w:rsidRDefault="005D0886" w:rsidP="00184C14">
      <w:pPr>
        <w:jc w:val="center"/>
        <w:rPr>
          <w:b/>
        </w:rPr>
      </w:pPr>
    </w:p>
    <w:p w:rsidR="005D0886" w:rsidRDefault="005D0886" w:rsidP="00184C14">
      <w:pPr>
        <w:jc w:val="center"/>
        <w:rPr>
          <w:b/>
        </w:rPr>
      </w:pPr>
    </w:p>
    <w:p w:rsidR="005D0886" w:rsidRDefault="005D0886" w:rsidP="00184C14">
      <w:pPr>
        <w:jc w:val="center"/>
        <w:rPr>
          <w:b/>
        </w:rPr>
      </w:pPr>
    </w:p>
    <w:p w:rsidR="005D0886" w:rsidRDefault="005D0886" w:rsidP="00184C14">
      <w:pPr>
        <w:jc w:val="center"/>
        <w:rPr>
          <w:b/>
        </w:rPr>
      </w:pPr>
    </w:p>
    <w:p w:rsidR="005D0886" w:rsidRDefault="005D0886" w:rsidP="00184C14">
      <w:pPr>
        <w:jc w:val="center"/>
        <w:rPr>
          <w:b/>
        </w:rPr>
      </w:pPr>
      <w:r>
        <w:t> </w:t>
      </w:r>
    </w:p>
    <w:p w:rsidR="005D0886" w:rsidRDefault="005D0886" w:rsidP="00184C14">
      <w:pPr>
        <w:jc w:val="center"/>
        <w:rPr>
          <w:b/>
        </w:rPr>
      </w:pPr>
      <w:r>
        <w:t> </w:t>
      </w:r>
    </w:p>
    <w:p w:rsidR="005D0886" w:rsidRDefault="005D0886" w:rsidP="00184C14">
      <w:pPr>
        <w:jc w:val="center"/>
        <w:rPr>
          <w:b/>
        </w:rPr>
      </w:pPr>
    </w:p>
    <w:p w:rsidR="005D0886" w:rsidRDefault="005D0886" w:rsidP="005D0886">
      <w:pPr>
        <w:jc w:val="right"/>
        <w:rPr>
          <w:sz w:val="20"/>
          <w:szCs w:val="20"/>
        </w:rPr>
      </w:pPr>
      <w:r>
        <w:t> </w:t>
      </w:r>
      <w:r>
        <w:rPr>
          <w:sz w:val="20"/>
          <w:szCs w:val="20"/>
        </w:rPr>
        <w:t>Comité Organizador XVI EJIP EUSKAL KOSTALDEA</w:t>
      </w:r>
    </w:p>
    <w:p w:rsidR="005D0886" w:rsidRDefault="005D0886" w:rsidP="005D0886">
      <w:pPr>
        <w:jc w:val="right"/>
        <w:rPr>
          <w:sz w:val="20"/>
          <w:szCs w:val="20"/>
        </w:rPr>
      </w:pPr>
    </w:p>
    <w:p w:rsidR="005D0886" w:rsidRDefault="005D0886" w:rsidP="00184C14">
      <w:pPr>
        <w:jc w:val="center"/>
        <w:rPr>
          <w:b/>
        </w:rPr>
      </w:pPr>
    </w:p>
    <w:p w:rsidR="005D0886" w:rsidRDefault="005D0886" w:rsidP="00184C14">
      <w:pPr>
        <w:jc w:val="center"/>
        <w:rPr>
          <w:b/>
        </w:rPr>
      </w:pPr>
    </w:p>
    <w:p w:rsidR="005D0886" w:rsidRDefault="005D0886" w:rsidP="000D4941">
      <w:pPr>
        <w:rPr>
          <w:b/>
        </w:rPr>
      </w:pPr>
    </w:p>
    <w:p w:rsidR="00184C14" w:rsidRDefault="00184C14" w:rsidP="00184C14">
      <w:pPr>
        <w:jc w:val="both"/>
        <w:rPr>
          <w:b/>
          <w:sz w:val="20"/>
          <w:szCs w:val="20"/>
        </w:rPr>
      </w:pPr>
      <w:r w:rsidRPr="00184C14">
        <w:rPr>
          <w:b/>
          <w:sz w:val="20"/>
          <w:szCs w:val="20"/>
        </w:rPr>
        <w:t>PRESENTACIÓN</w:t>
      </w:r>
    </w:p>
    <w:p w:rsidR="001D26A8" w:rsidRDefault="00184C14" w:rsidP="00184C14">
      <w:pPr>
        <w:jc w:val="both"/>
        <w:rPr>
          <w:sz w:val="20"/>
          <w:szCs w:val="20"/>
        </w:rPr>
      </w:pPr>
      <w:r>
        <w:rPr>
          <w:sz w:val="20"/>
          <w:szCs w:val="20"/>
        </w:rPr>
        <w:t>Desde el año 2002 se viene celebrando anualmente</w:t>
      </w:r>
      <w:r w:rsidR="00FA0EC8">
        <w:rPr>
          <w:sz w:val="20"/>
          <w:szCs w:val="20"/>
        </w:rPr>
        <w:t>,</w:t>
      </w:r>
      <w:r w:rsidR="00442C2B">
        <w:rPr>
          <w:sz w:val="20"/>
          <w:szCs w:val="20"/>
        </w:rPr>
        <w:t xml:space="preserve"> entre los meses de abril y </w:t>
      </w:r>
      <w:r w:rsidR="006A5652">
        <w:rPr>
          <w:sz w:val="20"/>
          <w:szCs w:val="20"/>
        </w:rPr>
        <w:t>mayo</w:t>
      </w:r>
      <w:r w:rsidR="00FA0EC8">
        <w:rPr>
          <w:sz w:val="20"/>
          <w:szCs w:val="20"/>
        </w:rPr>
        <w:t>,</w:t>
      </w:r>
      <w:r>
        <w:rPr>
          <w:sz w:val="20"/>
          <w:szCs w:val="20"/>
        </w:rPr>
        <w:t xml:space="preserve"> la reunión científica entre jóvenes investigadores en Paleontología y áreas afines</w:t>
      </w:r>
      <w:r w:rsidR="007D3BDC">
        <w:rPr>
          <w:sz w:val="20"/>
          <w:szCs w:val="20"/>
        </w:rPr>
        <w:t>,</w:t>
      </w:r>
      <w:r>
        <w:rPr>
          <w:sz w:val="20"/>
          <w:szCs w:val="20"/>
        </w:rPr>
        <w:t xml:space="preserve"> con el </w:t>
      </w:r>
      <w:r w:rsidR="00A4320B">
        <w:rPr>
          <w:sz w:val="20"/>
          <w:szCs w:val="20"/>
        </w:rPr>
        <w:t>objetivo</w:t>
      </w:r>
      <w:r>
        <w:rPr>
          <w:sz w:val="20"/>
          <w:szCs w:val="20"/>
        </w:rPr>
        <w:t xml:space="preserve"> de dar a conocer </w:t>
      </w:r>
      <w:r w:rsidR="00A4320B">
        <w:rPr>
          <w:sz w:val="20"/>
          <w:szCs w:val="20"/>
        </w:rPr>
        <w:t>la labor investigadora,</w:t>
      </w:r>
      <w:r>
        <w:rPr>
          <w:sz w:val="20"/>
          <w:szCs w:val="20"/>
        </w:rPr>
        <w:t xml:space="preserve"> así como </w:t>
      </w:r>
      <w:r w:rsidR="00A4320B">
        <w:rPr>
          <w:sz w:val="20"/>
          <w:szCs w:val="20"/>
        </w:rPr>
        <w:t xml:space="preserve">fomentar la colaboración entre diversas líneas científicas. </w:t>
      </w:r>
      <w:r w:rsidR="001D26A8">
        <w:rPr>
          <w:sz w:val="20"/>
          <w:szCs w:val="20"/>
        </w:rPr>
        <w:t xml:space="preserve">En sus </w:t>
      </w:r>
      <w:r w:rsidR="00863823">
        <w:rPr>
          <w:sz w:val="20"/>
          <w:szCs w:val="20"/>
        </w:rPr>
        <w:t xml:space="preserve">dieciséis </w:t>
      </w:r>
      <w:r w:rsidR="001D26A8">
        <w:rPr>
          <w:sz w:val="20"/>
          <w:szCs w:val="20"/>
        </w:rPr>
        <w:t xml:space="preserve">años de historia será la primera vez que se </w:t>
      </w:r>
      <w:r w:rsidR="00C549B3">
        <w:rPr>
          <w:sz w:val="20"/>
          <w:szCs w:val="20"/>
        </w:rPr>
        <w:t>celebre</w:t>
      </w:r>
      <w:r w:rsidR="001D26A8">
        <w:rPr>
          <w:sz w:val="20"/>
          <w:szCs w:val="20"/>
        </w:rPr>
        <w:t xml:space="preserve"> en el País Vasco</w:t>
      </w:r>
      <w:r w:rsidR="00C549B3">
        <w:rPr>
          <w:sz w:val="20"/>
          <w:szCs w:val="20"/>
        </w:rPr>
        <w:t>,</w:t>
      </w:r>
      <w:r w:rsidR="001D26A8">
        <w:rPr>
          <w:sz w:val="20"/>
          <w:szCs w:val="20"/>
        </w:rPr>
        <w:t xml:space="preserve"> por lo que se prevé </w:t>
      </w:r>
      <w:r w:rsidR="00C549B3">
        <w:rPr>
          <w:sz w:val="20"/>
          <w:szCs w:val="20"/>
        </w:rPr>
        <w:t>una gran acogida de investigadores de</w:t>
      </w:r>
      <w:r w:rsidR="007D3BDC">
        <w:rPr>
          <w:sz w:val="20"/>
          <w:szCs w:val="20"/>
        </w:rPr>
        <w:t xml:space="preserve"> toda</w:t>
      </w:r>
      <w:r w:rsidR="00C549B3">
        <w:rPr>
          <w:sz w:val="20"/>
          <w:szCs w:val="20"/>
        </w:rPr>
        <w:t xml:space="preserve"> la Península Ibérica.</w:t>
      </w:r>
      <w:r w:rsidR="00D1356E">
        <w:rPr>
          <w:sz w:val="20"/>
          <w:szCs w:val="20"/>
        </w:rPr>
        <w:t xml:space="preserve"> Jóvenes Investigadores de diferentes áreas de Geología de la Universidad del País Vasco (UPV/EHU) recogen el testigo de la organización de este encuentro.</w:t>
      </w:r>
    </w:p>
    <w:p w:rsidR="00184C14" w:rsidRDefault="001D26A8" w:rsidP="00184C14">
      <w:pPr>
        <w:jc w:val="both"/>
        <w:rPr>
          <w:sz w:val="20"/>
          <w:szCs w:val="20"/>
        </w:rPr>
      </w:pPr>
      <w:r>
        <w:rPr>
          <w:sz w:val="20"/>
          <w:szCs w:val="20"/>
        </w:rPr>
        <w:t>El número de participantes ha ido aumentando notablemente desde su primera edición hasta alcanzar casi el centenar de investigadores que</w:t>
      </w:r>
      <w:r w:rsidR="007D3BDC">
        <w:rPr>
          <w:sz w:val="20"/>
          <w:szCs w:val="20"/>
        </w:rPr>
        <w:t xml:space="preserve"> cada año</w:t>
      </w:r>
      <w:r>
        <w:rPr>
          <w:sz w:val="20"/>
          <w:szCs w:val="20"/>
        </w:rPr>
        <w:t xml:space="preserve"> muestran su interés en contribuir con su conocimiento. Se estima que para la próxima edición las cifras superen las de años anteriores. </w:t>
      </w:r>
    </w:p>
    <w:p w:rsidR="00A4320B" w:rsidRDefault="00A4320B" w:rsidP="00184C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Comité Organizador de la 16ª edición del Encuentro de Jóvenes Investigadores en Paleontología (EJIP) presenta su interés en celebrar esta reunión en la localidad guipuzcoana de </w:t>
      </w:r>
      <w:proofErr w:type="spellStart"/>
      <w:r>
        <w:rPr>
          <w:sz w:val="20"/>
          <w:szCs w:val="20"/>
        </w:rPr>
        <w:t>Zarautz</w:t>
      </w:r>
      <w:proofErr w:type="spellEnd"/>
      <w:r w:rsidR="007D3BDC">
        <w:rPr>
          <w:sz w:val="20"/>
          <w:szCs w:val="20"/>
        </w:rPr>
        <w:t>,</w:t>
      </w:r>
      <w:r w:rsidR="0012051A">
        <w:rPr>
          <w:sz w:val="20"/>
          <w:szCs w:val="20"/>
        </w:rPr>
        <w:t xml:space="preserve"> debido a que</w:t>
      </w:r>
      <w:r>
        <w:rPr>
          <w:sz w:val="20"/>
          <w:szCs w:val="20"/>
        </w:rPr>
        <w:t xml:space="preserve"> </w:t>
      </w:r>
      <w:r w:rsidR="0012051A">
        <w:rPr>
          <w:sz w:val="20"/>
          <w:szCs w:val="20"/>
        </w:rPr>
        <w:t>reúne</w:t>
      </w:r>
      <w:r>
        <w:rPr>
          <w:sz w:val="20"/>
          <w:szCs w:val="20"/>
        </w:rPr>
        <w:t xml:space="preserve"> </w:t>
      </w:r>
      <w:r w:rsidR="007D3BDC">
        <w:rPr>
          <w:sz w:val="20"/>
          <w:szCs w:val="20"/>
        </w:rPr>
        <w:t>unas óptimas condiciones</w:t>
      </w:r>
      <w:r w:rsidR="0012051A">
        <w:rPr>
          <w:sz w:val="20"/>
          <w:szCs w:val="20"/>
        </w:rPr>
        <w:t xml:space="preserve"> </w:t>
      </w:r>
      <w:r>
        <w:rPr>
          <w:sz w:val="20"/>
          <w:szCs w:val="20"/>
        </w:rPr>
        <w:t>a nivel de</w:t>
      </w:r>
      <w:r w:rsidR="007D3BDC">
        <w:rPr>
          <w:sz w:val="20"/>
          <w:szCs w:val="20"/>
        </w:rPr>
        <w:t xml:space="preserve"> infraestructura</w:t>
      </w:r>
      <w:r w:rsidR="0012051A">
        <w:rPr>
          <w:sz w:val="20"/>
          <w:szCs w:val="20"/>
        </w:rPr>
        <w:t>, localización e</w:t>
      </w:r>
      <w:r>
        <w:rPr>
          <w:sz w:val="20"/>
          <w:szCs w:val="20"/>
        </w:rPr>
        <w:t xml:space="preserve"> interés cultural</w:t>
      </w:r>
      <w:r w:rsidR="0012051A">
        <w:rPr>
          <w:sz w:val="20"/>
          <w:szCs w:val="20"/>
        </w:rPr>
        <w:t>. Además</w:t>
      </w:r>
      <w:r w:rsidR="00A4726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2051A">
        <w:rPr>
          <w:sz w:val="20"/>
          <w:szCs w:val="20"/>
        </w:rPr>
        <w:t xml:space="preserve">el interés </w:t>
      </w:r>
      <w:proofErr w:type="spellStart"/>
      <w:r w:rsidR="0012051A">
        <w:rPr>
          <w:sz w:val="20"/>
          <w:szCs w:val="20"/>
        </w:rPr>
        <w:t>geopaleontológico</w:t>
      </w:r>
      <w:proofErr w:type="spellEnd"/>
      <w:r w:rsidR="0012051A">
        <w:rPr>
          <w:sz w:val="20"/>
          <w:szCs w:val="20"/>
        </w:rPr>
        <w:t xml:space="preserve"> que presentan sus alrededores hace de </w:t>
      </w:r>
      <w:proofErr w:type="spellStart"/>
      <w:r w:rsidR="0012051A">
        <w:rPr>
          <w:sz w:val="20"/>
          <w:szCs w:val="20"/>
        </w:rPr>
        <w:t>Zarautz</w:t>
      </w:r>
      <w:proofErr w:type="spellEnd"/>
      <w:r w:rsidR="0012051A">
        <w:rPr>
          <w:sz w:val="20"/>
          <w:szCs w:val="20"/>
        </w:rPr>
        <w:t xml:space="preserve"> un lugar idóneo para la realización de este evento.</w:t>
      </w:r>
      <w:r w:rsidR="001D26A8">
        <w:rPr>
          <w:sz w:val="20"/>
          <w:szCs w:val="20"/>
        </w:rPr>
        <w:t xml:space="preserve"> </w:t>
      </w:r>
    </w:p>
    <w:p w:rsidR="0012051A" w:rsidRDefault="00FA0EC8" w:rsidP="00184C14">
      <w:pPr>
        <w:jc w:val="both"/>
        <w:rPr>
          <w:sz w:val="20"/>
          <w:szCs w:val="20"/>
        </w:rPr>
      </w:pPr>
      <w:r w:rsidRPr="00FA0EC8">
        <w:rPr>
          <w:b/>
          <w:sz w:val="20"/>
          <w:szCs w:val="20"/>
        </w:rPr>
        <w:t>PROGRAMA PRELIMINAR</w:t>
      </w:r>
      <w:r w:rsidR="00442C2B" w:rsidRPr="00FA0EC8">
        <w:rPr>
          <w:sz w:val="20"/>
          <w:szCs w:val="20"/>
        </w:rPr>
        <w:t xml:space="preserve"> </w:t>
      </w:r>
    </w:p>
    <w:p w:rsidR="00FA0EC8" w:rsidRDefault="00A4726F" w:rsidP="00184C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próximo EJIP tendrá lugar entre </w:t>
      </w:r>
      <w:r w:rsidR="00F132F5">
        <w:rPr>
          <w:sz w:val="20"/>
          <w:szCs w:val="20"/>
        </w:rPr>
        <w:t xml:space="preserve">el </w:t>
      </w:r>
      <w:r w:rsidR="00252722">
        <w:rPr>
          <w:sz w:val="20"/>
          <w:szCs w:val="20"/>
        </w:rPr>
        <w:t>11</w:t>
      </w:r>
      <w:r w:rsidR="00F132F5">
        <w:rPr>
          <w:sz w:val="20"/>
          <w:szCs w:val="20"/>
        </w:rPr>
        <w:t xml:space="preserve"> y </w:t>
      </w:r>
      <w:r w:rsidR="00252722">
        <w:rPr>
          <w:sz w:val="20"/>
          <w:szCs w:val="20"/>
        </w:rPr>
        <w:t>14</w:t>
      </w:r>
      <w:r w:rsidR="00F132F5">
        <w:rPr>
          <w:sz w:val="20"/>
          <w:szCs w:val="20"/>
        </w:rPr>
        <w:t xml:space="preserve"> de abril del 2018. Los asistentes se alojarán en el Albergue </w:t>
      </w:r>
      <w:proofErr w:type="spellStart"/>
      <w:r w:rsidR="00F132F5">
        <w:rPr>
          <w:sz w:val="20"/>
          <w:szCs w:val="20"/>
        </w:rPr>
        <w:t>Igerain</w:t>
      </w:r>
      <w:proofErr w:type="spellEnd"/>
      <w:r w:rsidR="00873A85">
        <w:rPr>
          <w:sz w:val="20"/>
          <w:szCs w:val="20"/>
        </w:rPr>
        <w:t>, así como en hoteles cercanos</w:t>
      </w:r>
      <w:r w:rsidR="007D3BDC">
        <w:rPr>
          <w:sz w:val="20"/>
          <w:szCs w:val="20"/>
        </w:rPr>
        <w:t xml:space="preserve"> a</w:t>
      </w:r>
      <w:r w:rsidR="00F132F5">
        <w:rPr>
          <w:sz w:val="20"/>
          <w:szCs w:val="20"/>
        </w:rPr>
        <w:t xml:space="preserve"> comercios y establecimientos locales donde poder disfrutar de la amplia oferta gastronómica que ofrece este pueblo. </w:t>
      </w:r>
      <w:r w:rsidR="00873A85">
        <w:rPr>
          <w:sz w:val="20"/>
          <w:szCs w:val="20"/>
        </w:rPr>
        <w:t xml:space="preserve">La </w:t>
      </w:r>
      <w:r w:rsidR="00B76422">
        <w:rPr>
          <w:sz w:val="20"/>
          <w:szCs w:val="20"/>
        </w:rPr>
        <w:t>programación se resume en la siguiente tabla:</w:t>
      </w:r>
    </w:p>
    <w:tbl>
      <w:tblPr>
        <w:tblStyle w:val="Tablaconcuadrcula"/>
        <w:tblW w:w="0" w:type="auto"/>
        <w:tblLook w:val="04A0"/>
      </w:tblPr>
      <w:tblGrid>
        <w:gridCol w:w="2281"/>
        <w:gridCol w:w="2161"/>
        <w:gridCol w:w="2162"/>
        <w:gridCol w:w="2009"/>
      </w:tblGrid>
      <w:tr w:rsidR="00A4726F" w:rsidTr="00A4726F">
        <w:tc>
          <w:tcPr>
            <w:tcW w:w="2281" w:type="dxa"/>
          </w:tcPr>
          <w:p w:rsidR="00A4726F" w:rsidRDefault="000D4941" w:rsidP="00A47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4726F">
              <w:rPr>
                <w:sz w:val="20"/>
                <w:szCs w:val="20"/>
              </w:rPr>
              <w:t xml:space="preserve"> miércoles</w:t>
            </w:r>
          </w:p>
        </w:tc>
        <w:tc>
          <w:tcPr>
            <w:tcW w:w="2161" w:type="dxa"/>
          </w:tcPr>
          <w:p w:rsidR="00A4726F" w:rsidRDefault="000D4941" w:rsidP="00A47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4726F">
              <w:rPr>
                <w:sz w:val="20"/>
                <w:szCs w:val="20"/>
              </w:rPr>
              <w:t xml:space="preserve"> jueves</w:t>
            </w:r>
          </w:p>
        </w:tc>
        <w:tc>
          <w:tcPr>
            <w:tcW w:w="2162" w:type="dxa"/>
          </w:tcPr>
          <w:p w:rsidR="00A4726F" w:rsidRDefault="000D4941" w:rsidP="00A47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4726F">
              <w:rPr>
                <w:sz w:val="20"/>
                <w:szCs w:val="20"/>
              </w:rPr>
              <w:t xml:space="preserve"> viernes</w:t>
            </w:r>
          </w:p>
        </w:tc>
        <w:tc>
          <w:tcPr>
            <w:tcW w:w="2009" w:type="dxa"/>
          </w:tcPr>
          <w:p w:rsidR="00A4726F" w:rsidRDefault="000D4941" w:rsidP="00A47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4726F">
              <w:rPr>
                <w:sz w:val="20"/>
                <w:szCs w:val="20"/>
              </w:rPr>
              <w:t xml:space="preserve"> sábado</w:t>
            </w:r>
          </w:p>
        </w:tc>
      </w:tr>
      <w:tr w:rsidR="00A4726F" w:rsidTr="00233325">
        <w:trPr>
          <w:trHeight w:val="1364"/>
        </w:trPr>
        <w:tc>
          <w:tcPr>
            <w:tcW w:w="2281" w:type="dxa"/>
            <w:vAlign w:val="center"/>
          </w:tcPr>
          <w:p w:rsidR="00A4726F" w:rsidRPr="00233325" w:rsidRDefault="00233325" w:rsidP="000D6CB0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233325">
              <w:rPr>
                <w:sz w:val="18"/>
                <w:szCs w:val="18"/>
              </w:rPr>
              <w:t>Recepción de participantes</w:t>
            </w:r>
          </w:p>
          <w:p w:rsidR="00233325" w:rsidRPr="00233325" w:rsidRDefault="00233325" w:rsidP="000D6CB0">
            <w:pPr>
              <w:ind w:left="284" w:hanging="284"/>
              <w:rPr>
                <w:sz w:val="18"/>
                <w:szCs w:val="18"/>
              </w:rPr>
            </w:pPr>
          </w:p>
          <w:p w:rsidR="00233325" w:rsidRPr="00233325" w:rsidRDefault="00233325" w:rsidP="000D6CB0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233325">
              <w:rPr>
                <w:sz w:val="18"/>
                <w:szCs w:val="18"/>
              </w:rPr>
              <w:t xml:space="preserve">Visita </w:t>
            </w:r>
            <w:r w:rsidR="00467FB1">
              <w:rPr>
                <w:sz w:val="18"/>
                <w:szCs w:val="18"/>
              </w:rPr>
              <w:t xml:space="preserve">turística </w:t>
            </w:r>
            <w:r w:rsidRPr="00233325">
              <w:rPr>
                <w:sz w:val="18"/>
                <w:szCs w:val="18"/>
              </w:rPr>
              <w:t xml:space="preserve">guiada </w:t>
            </w:r>
            <w:r w:rsidR="00467FB1">
              <w:rPr>
                <w:sz w:val="18"/>
                <w:szCs w:val="18"/>
              </w:rPr>
              <w:t>en</w:t>
            </w:r>
            <w:r w:rsidRPr="00233325">
              <w:rPr>
                <w:sz w:val="18"/>
                <w:szCs w:val="18"/>
              </w:rPr>
              <w:t xml:space="preserve"> </w:t>
            </w:r>
            <w:proofErr w:type="spellStart"/>
            <w:r w:rsidRPr="00233325">
              <w:rPr>
                <w:sz w:val="18"/>
                <w:szCs w:val="18"/>
              </w:rPr>
              <w:t>Zarautz</w:t>
            </w:r>
            <w:proofErr w:type="spellEnd"/>
          </w:p>
          <w:p w:rsidR="00233325" w:rsidRPr="00233325" w:rsidRDefault="00233325" w:rsidP="00233325">
            <w:pPr>
              <w:ind w:left="284" w:hanging="284"/>
              <w:jc w:val="both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233325" w:rsidRPr="00233325" w:rsidRDefault="00233325" w:rsidP="000D6CB0">
            <w:pPr>
              <w:pStyle w:val="Prrafodelista"/>
              <w:ind w:left="284"/>
              <w:rPr>
                <w:sz w:val="18"/>
                <w:szCs w:val="18"/>
              </w:rPr>
            </w:pPr>
          </w:p>
          <w:p w:rsidR="00233325" w:rsidRPr="00233325" w:rsidRDefault="00233325" w:rsidP="000D6CB0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233325">
              <w:rPr>
                <w:sz w:val="18"/>
                <w:szCs w:val="18"/>
              </w:rPr>
              <w:t>Ceremonia de apertura</w:t>
            </w:r>
          </w:p>
          <w:p w:rsidR="00233325" w:rsidRPr="00233325" w:rsidRDefault="00233325" w:rsidP="000D6CB0">
            <w:pPr>
              <w:ind w:left="284" w:hanging="284"/>
              <w:rPr>
                <w:sz w:val="18"/>
                <w:szCs w:val="18"/>
              </w:rPr>
            </w:pPr>
          </w:p>
          <w:p w:rsidR="00A4726F" w:rsidRPr="00233325" w:rsidRDefault="00233325" w:rsidP="000D6CB0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233325">
              <w:rPr>
                <w:sz w:val="18"/>
                <w:szCs w:val="18"/>
              </w:rPr>
              <w:t>Sesiones de comunicación oral</w:t>
            </w:r>
          </w:p>
          <w:p w:rsidR="00233325" w:rsidRDefault="00233325" w:rsidP="000D6CB0">
            <w:pPr>
              <w:ind w:left="284" w:hanging="284"/>
              <w:rPr>
                <w:sz w:val="18"/>
                <w:szCs w:val="18"/>
              </w:rPr>
            </w:pPr>
          </w:p>
          <w:p w:rsidR="00233325" w:rsidRPr="00233325" w:rsidRDefault="00233325" w:rsidP="000D6CB0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233325">
              <w:rPr>
                <w:sz w:val="18"/>
                <w:szCs w:val="18"/>
              </w:rPr>
              <w:t>Conferencia magistral invitada</w:t>
            </w:r>
          </w:p>
          <w:p w:rsidR="00233325" w:rsidRDefault="00233325" w:rsidP="000D6CB0">
            <w:pPr>
              <w:ind w:left="284" w:hanging="284"/>
              <w:rPr>
                <w:sz w:val="18"/>
                <w:szCs w:val="18"/>
              </w:rPr>
            </w:pPr>
          </w:p>
          <w:p w:rsidR="00233325" w:rsidRPr="00233325" w:rsidRDefault="00233325" w:rsidP="000D6CB0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233325">
              <w:rPr>
                <w:sz w:val="18"/>
                <w:szCs w:val="18"/>
              </w:rPr>
              <w:t>Sesiones de comunicación tipo póster</w:t>
            </w:r>
          </w:p>
          <w:p w:rsidR="00233325" w:rsidRPr="00233325" w:rsidRDefault="00233325" w:rsidP="000D6CB0">
            <w:p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233325" w:rsidRPr="00233325" w:rsidRDefault="00233325" w:rsidP="000D6CB0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233325">
              <w:rPr>
                <w:sz w:val="18"/>
                <w:szCs w:val="18"/>
              </w:rPr>
              <w:t>Sesiones de comunicación oral</w:t>
            </w:r>
          </w:p>
          <w:p w:rsidR="00233325" w:rsidRDefault="00233325" w:rsidP="000D6CB0">
            <w:pPr>
              <w:ind w:left="284" w:hanging="284"/>
              <w:rPr>
                <w:sz w:val="18"/>
                <w:szCs w:val="18"/>
              </w:rPr>
            </w:pPr>
          </w:p>
          <w:p w:rsidR="00233325" w:rsidRPr="00233325" w:rsidRDefault="00233325" w:rsidP="000D6CB0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233325">
              <w:rPr>
                <w:sz w:val="18"/>
                <w:szCs w:val="18"/>
              </w:rPr>
              <w:t>Conferencia magistral invitada</w:t>
            </w:r>
          </w:p>
          <w:p w:rsidR="00233325" w:rsidRDefault="00233325" w:rsidP="000D6CB0">
            <w:pPr>
              <w:ind w:left="284" w:hanging="284"/>
              <w:rPr>
                <w:sz w:val="18"/>
                <w:szCs w:val="18"/>
              </w:rPr>
            </w:pPr>
          </w:p>
          <w:p w:rsidR="00233325" w:rsidRDefault="00233325" w:rsidP="00127833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233325">
              <w:rPr>
                <w:sz w:val="18"/>
                <w:szCs w:val="18"/>
              </w:rPr>
              <w:t>Sesiones de comunicación tipo póster</w:t>
            </w:r>
          </w:p>
          <w:p w:rsidR="00127833" w:rsidRPr="00127833" w:rsidRDefault="00127833" w:rsidP="00127833">
            <w:pPr>
              <w:pStyle w:val="Prrafodelista"/>
              <w:rPr>
                <w:sz w:val="18"/>
                <w:szCs w:val="18"/>
              </w:rPr>
            </w:pPr>
          </w:p>
          <w:p w:rsidR="00127833" w:rsidRDefault="00127833" w:rsidP="00127833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Acto de clausura </w:t>
            </w:r>
            <w:r w:rsidR="00FB149A">
              <w:rPr>
                <w:sz w:val="18"/>
                <w:szCs w:val="18"/>
              </w:rPr>
              <w:t xml:space="preserve">con la </w:t>
            </w:r>
            <w:r>
              <w:rPr>
                <w:sz w:val="18"/>
                <w:szCs w:val="18"/>
              </w:rPr>
              <w:t>presentación de futuras candidaturas</w:t>
            </w:r>
          </w:p>
          <w:p w:rsidR="00127833" w:rsidRPr="00127833" w:rsidRDefault="00127833" w:rsidP="00127833">
            <w:pPr>
              <w:rPr>
                <w:sz w:val="18"/>
                <w:szCs w:val="18"/>
              </w:rPr>
            </w:pPr>
          </w:p>
          <w:p w:rsidR="00233325" w:rsidRDefault="00233325" w:rsidP="000D6CB0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233325">
              <w:rPr>
                <w:sz w:val="18"/>
                <w:szCs w:val="18"/>
              </w:rPr>
              <w:t>Cena de clausura</w:t>
            </w:r>
            <w:r w:rsidR="00127833">
              <w:rPr>
                <w:sz w:val="18"/>
                <w:szCs w:val="18"/>
              </w:rPr>
              <w:t xml:space="preserve"> y entrega de premios</w:t>
            </w:r>
          </w:p>
          <w:p w:rsidR="00127833" w:rsidRPr="00127833" w:rsidRDefault="00127833" w:rsidP="00127833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A4726F" w:rsidRPr="00233325" w:rsidRDefault="00233325" w:rsidP="00252722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233325">
              <w:rPr>
                <w:sz w:val="18"/>
                <w:szCs w:val="18"/>
              </w:rPr>
              <w:t>Salidas de campo</w:t>
            </w:r>
            <w:r w:rsidR="00252722">
              <w:rPr>
                <w:sz w:val="18"/>
                <w:szCs w:val="18"/>
              </w:rPr>
              <w:t xml:space="preserve"> (visita flysch </w:t>
            </w:r>
            <w:proofErr w:type="spellStart"/>
            <w:r w:rsidR="00252722">
              <w:rPr>
                <w:sz w:val="18"/>
                <w:szCs w:val="18"/>
              </w:rPr>
              <w:t>Zumaia</w:t>
            </w:r>
            <w:proofErr w:type="spellEnd"/>
            <w:r w:rsidR="00252722">
              <w:rPr>
                <w:sz w:val="18"/>
                <w:szCs w:val="18"/>
              </w:rPr>
              <w:t xml:space="preserve">, Cuevas de </w:t>
            </w:r>
            <w:proofErr w:type="spellStart"/>
            <w:r w:rsidR="00252722">
              <w:rPr>
                <w:sz w:val="18"/>
                <w:szCs w:val="18"/>
              </w:rPr>
              <w:t>Ekainberri</w:t>
            </w:r>
            <w:proofErr w:type="spellEnd"/>
            <w:r w:rsidR="00252722">
              <w:rPr>
                <w:sz w:val="18"/>
                <w:szCs w:val="18"/>
              </w:rPr>
              <w:t xml:space="preserve"> y Museo </w:t>
            </w:r>
            <w:proofErr w:type="spellStart"/>
            <w:r w:rsidR="00252722">
              <w:rPr>
                <w:sz w:val="18"/>
                <w:szCs w:val="18"/>
              </w:rPr>
              <w:t>Nautilus</w:t>
            </w:r>
            <w:proofErr w:type="spellEnd"/>
            <w:r w:rsidR="00252722">
              <w:rPr>
                <w:sz w:val="18"/>
                <w:szCs w:val="18"/>
              </w:rPr>
              <w:t>)</w:t>
            </w:r>
          </w:p>
        </w:tc>
      </w:tr>
    </w:tbl>
    <w:p w:rsidR="00FA0EC8" w:rsidRDefault="00FA0EC8" w:rsidP="00184C14">
      <w:pPr>
        <w:jc w:val="both"/>
        <w:rPr>
          <w:sz w:val="20"/>
          <w:szCs w:val="20"/>
        </w:rPr>
      </w:pPr>
    </w:p>
    <w:p w:rsidR="000D4941" w:rsidRDefault="000D4941" w:rsidP="00184C14">
      <w:pPr>
        <w:jc w:val="both"/>
        <w:rPr>
          <w:sz w:val="20"/>
          <w:szCs w:val="20"/>
        </w:rPr>
      </w:pPr>
    </w:p>
    <w:p w:rsidR="000D4941" w:rsidRDefault="000D4941" w:rsidP="00184C14">
      <w:pPr>
        <w:jc w:val="both"/>
        <w:rPr>
          <w:sz w:val="20"/>
          <w:szCs w:val="20"/>
        </w:rPr>
      </w:pPr>
    </w:p>
    <w:p w:rsidR="000D4941" w:rsidRDefault="000D4941" w:rsidP="00184C14">
      <w:pPr>
        <w:jc w:val="both"/>
        <w:rPr>
          <w:sz w:val="20"/>
          <w:szCs w:val="20"/>
        </w:rPr>
      </w:pPr>
    </w:p>
    <w:p w:rsidR="00D1356E" w:rsidRDefault="00D1356E" w:rsidP="00467FB1">
      <w:pPr>
        <w:jc w:val="both"/>
        <w:rPr>
          <w:b/>
          <w:sz w:val="20"/>
          <w:szCs w:val="20"/>
        </w:rPr>
      </w:pPr>
      <w:r w:rsidRPr="00D1356E">
        <w:rPr>
          <w:b/>
          <w:sz w:val="20"/>
          <w:szCs w:val="20"/>
        </w:rPr>
        <w:lastRenderedPageBreak/>
        <w:t xml:space="preserve">ENTIDADES </w:t>
      </w:r>
      <w:r>
        <w:rPr>
          <w:b/>
          <w:sz w:val="20"/>
          <w:szCs w:val="20"/>
        </w:rPr>
        <w:t>COLABORADORAS Y APOYOS</w:t>
      </w:r>
    </w:p>
    <w:p w:rsidR="00D1356E" w:rsidRPr="00D1356E" w:rsidRDefault="002D78F5" w:rsidP="00467FB1">
      <w:pPr>
        <w:jc w:val="both"/>
        <w:rPr>
          <w:sz w:val="20"/>
          <w:szCs w:val="20"/>
        </w:rPr>
      </w:pPr>
      <w:r>
        <w:rPr>
          <w:sz w:val="20"/>
          <w:szCs w:val="20"/>
        </w:rPr>
        <w:t>El congreso se organiza entre dos Departamentos de la Facultad de Ciencia y Tecnología de la Universidad del País Vasco (UP/EHU) (Estratigrafía y Paleontología y Mineralogía y Petrología) y Sociedad de Ciencias Aranzadi. Colaboran</w:t>
      </w:r>
      <w:r w:rsidR="00DC0BCD">
        <w:rPr>
          <w:sz w:val="20"/>
          <w:szCs w:val="20"/>
        </w:rPr>
        <w:t xml:space="preserve"> </w:t>
      </w:r>
      <w:r>
        <w:rPr>
          <w:sz w:val="20"/>
          <w:szCs w:val="20"/>
        </w:rPr>
        <w:t>con la organización de este encuentro Sociedad Geológica de España (SGE)</w:t>
      </w:r>
      <w:r w:rsidR="00BA0881">
        <w:rPr>
          <w:sz w:val="20"/>
          <w:szCs w:val="20"/>
        </w:rPr>
        <w:t xml:space="preserve">, El </w:t>
      </w:r>
      <w:proofErr w:type="spellStart"/>
      <w:r w:rsidR="00BA0881">
        <w:rPr>
          <w:sz w:val="20"/>
          <w:szCs w:val="20"/>
        </w:rPr>
        <w:t>Pakozoic</w:t>
      </w:r>
      <w:r>
        <w:rPr>
          <w:sz w:val="20"/>
          <w:szCs w:val="20"/>
        </w:rPr>
        <w:t>o</w:t>
      </w:r>
      <w:proofErr w:type="spellEnd"/>
      <w:r>
        <w:rPr>
          <w:sz w:val="20"/>
          <w:szCs w:val="20"/>
        </w:rPr>
        <w:t xml:space="preserve">, Sociedad Española de Paleontología (SEP), </w:t>
      </w:r>
      <w:proofErr w:type="spellStart"/>
      <w:r>
        <w:rPr>
          <w:sz w:val="20"/>
          <w:szCs w:val="20"/>
        </w:rPr>
        <w:t>Zauarautzko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Udala</w:t>
      </w:r>
      <w:proofErr w:type="spellEnd"/>
      <w:r>
        <w:rPr>
          <w:sz w:val="20"/>
          <w:szCs w:val="20"/>
        </w:rPr>
        <w:t xml:space="preserve"> y la Escuela de Máster y Doctorado (</w:t>
      </w:r>
      <w:proofErr w:type="spellStart"/>
      <w:r>
        <w:rPr>
          <w:sz w:val="20"/>
          <w:szCs w:val="20"/>
        </w:rPr>
        <w:t>MDe</w:t>
      </w:r>
      <w:proofErr w:type="spellEnd"/>
      <w:proofErr w:type="gramStart"/>
      <w:r>
        <w:rPr>
          <w:sz w:val="20"/>
          <w:szCs w:val="20"/>
        </w:rPr>
        <w:t xml:space="preserve">) </w:t>
      </w:r>
      <w:r w:rsidR="00DC0BCD">
        <w:rPr>
          <w:sz w:val="20"/>
          <w:szCs w:val="20"/>
        </w:rPr>
        <w:t>.</w:t>
      </w:r>
      <w:proofErr w:type="gramEnd"/>
      <w:r w:rsidR="00DC0B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También </w:t>
      </w:r>
      <w:r w:rsidR="00DC0BCD">
        <w:rPr>
          <w:sz w:val="20"/>
          <w:szCs w:val="20"/>
        </w:rPr>
        <w:t>No obstante</w:t>
      </w:r>
      <w:r w:rsidR="00EA3244">
        <w:rPr>
          <w:sz w:val="20"/>
          <w:szCs w:val="20"/>
        </w:rPr>
        <w:t>,</w:t>
      </w:r>
      <w:r w:rsidR="00DC0BCD">
        <w:rPr>
          <w:sz w:val="20"/>
          <w:szCs w:val="20"/>
        </w:rPr>
        <w:t xml:space="preserve"> </w:t>
      </w:r>
      <w:r w:rsidR="00C86C94">
        <w:rPr>
          <w:sz w:val="20"/>
          <w:szCs w:val="20"/>
        </w:rPr>
        <w:t xml:space="preserve">el Comité Organizador del XVI EJIP </w:t>
      </w:r>
      <w:proofErr w:type="spellStart"/>
      <w:r w:rsidR="00C86C94">
        <w:rPr>
          <w:sz w:val="20"/>
          <w:szCs w:val="20"/>
        </w:rPr>
        <w:t>Euskal</w:t>
      </w:r>
      <w:proofErr w:type="spellEnd"/>
      <w:r w:rsidR="00C86C94">
        <w:rPr>
          <w:sz w:val="20"/>
          <w:szCs w:val="20"/>
        </w:rPr>
        <w:t xml:space="preserve"> </w:t>
      </w:r>
      <w:proofErr w:type="spellStart"/>
      <w:r w:rsidR="00C86C94">
        <w:rPr>
          <w:sz w:val="20"/>
          <w:szCs w:val="20"/>
        </w:rPr>
        <w:t>Kostaldea</w:t>
      </w:r>
      <w:proofErr w:type="spellEnd"/>
      <w:r w:rsidR="00C86C94">
        <w:rPr>
          <w:sz w:val="20"/>
          <w:szCs w:val="20"/>
        </w:rPr>
        <w:t xml:space="preserve"> </w:t>
      </w:r>
      <w:r w:rsidR="006446CE">
        <w:rPr>
          <w:sz w:val="20"/>
          <w:szCs w:val="20"/>
        </w:rPr>
        <w:t xml:space="preserve">agradecería </w:t>
      </w:r>
      <w:r w:rsidR="00EA3244">
        <w:rPr>
          <w:sz w:val="20"/>
          <w:szCs w:val="20"/>
        </w:rPr>
        <w:t>cualquier</w:t>
      </w:r>
      <w:r w:rsidR="006446CE">
        <w:rPr>
          <w:sz w:val="20"/>
          <w:szCs w:val="20"/>
        </w:rPr>
        <w:t xml:space="preserve"> colaboración </w:t>
      </w:r>
      <w:r w:rsidR="00EA3244">
        <w:rPr>
          <w:sz w:val="20"/>
          <w:szCs w:val="20"/>
        </w:rPr>
        <w:t xml:space="preserve">económica y/o material que </w:t>
      </w:r>
      <w:r w:rsidR="007D3BDC">
        <w:rPr>
          <w:sz w:val="20"/>
          <w:szCs w:val="20"/>
        </w:rPr>
        <w:t>facilitase</w:t>
      </w:r>
      <w:r w:rsidR="00122E64">
        <w:rPr>
          <w:sz w:val="20"/>
          <w:szCs w:val="20"/>
        </w:rPr>
        <w:t xml:space="preserve"> el transcurso del congreso. Toda aquella ayuda recibida será reconocida y publicitada en todos los soportes informativos oficiales que surjan de este evento.</w:t>
      </w:r>
    </w:p>
    <w:p w:rsidR="00E3458C" w:rsidRPr="00BF2AEC" w:rsidRDefault="00BF2AEC" w:rsidP="00E3458C">
      <w:pPr>
        <w:jc w:val="both"/>
        <w:rPr>
          <w:b/>
          <w:sz w:val="20"/>
          <w:szCs w:val="20"/>
        </w:rPr>
      </w:pPr>
      <w:r w:rsidRPr="00BF2AEC">
        <w:rPr>
          <w:b/>
          <w:sz w:val="20"/>
          <w:szCs w:val="20"/>
        </w:rPr>
        <w:t>INFORMACIÓN Y CONTACTO</w:t>
      </w:r>
    </w:p>
    <w:p w:rsidR="00E3458C" w:rsidRDefault="00BF2AEC" w:rsidP="00C519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Correo electrónico: </w:t>
      </w:r>
      <w:hyperlink r:id="rId7" w:history="1">
        <w:r w:rsidRPr="00D91788">
          <w:rPr>
            <w:rStyle w:val="Hipervnculo"/>
            <w:sz w:val="20"/>
            <w:szCs w:val="20"/>
          </w:rPr>
          <w:t>ejip2018@gmail.com</w:t>
        </w:r>
      </w:hyperlink>
    </w:p>
    <w:p w:rsidR="005D0886" w:rsidRDefault="002D78F5" w:rsidP="00C519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Página de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: </w:t>
      </w:r>
      <w:r w:rsidRPr="002D78F5">
        <w:rPr>
          <w:sz w:val="20"/>
          <w:szCs w:val="20"/>
        </w:rPr>
        <w:t xml:space="preserve">XVI EJIP </w:t>
      </w:r>
      <w:r>
        <w:rPr>
          <w:sz w:val="20"/>
          <w:szCs w:val="20"/>
        </w:rPr>
        <w:t>–</w:t>
      </w:r>
      <w:r w:rsidRPr="002D78F5">
        <w:rPr>
          <w:sz w:val="20"/>
          <w:szCs w:val="20"/>
        </w:rPr>
        <w:t xml:space="preserve"> </w:t>
      </w:r>
      <w:proofErr w:type="spellStart"/>
      <w:r w:rsidRPr="002D78F5">
        <w:rPr>
          <w:sz w:val="20"/>
          <w:szCs w:val="20"/>
        </w:rPr>
        <w:t>Zarautz</w:t>
      </w:r>
      <w:proofErr w:type="spellEnd"/>
    </w:p>
    <w:p w:rsidR="002D78F5" w:rsidRDefault="002D78F5" w:rsidP="00C5190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Twitter</w:t>
      </w:r>
      <w:proofErr w:type="spellEnd"/>
      <w:r>
        <w:rPr>
          <w:sz w:val="20"/>
          <w:szCs w:val="20"/>
        </w:rPr>
        <w:t xml:space="preserve">: XVI EJIP </w:t>
      </w:r>
      <w:proofErr w:type="spellStart"/>
      <w:r>
        <w:rPr>
          <w:sz w:val="20"/>
          <w:szCs w:val="20"/>
        </w:rPr>
        <w:t>Zarautz</w:t>
      </w:r>
      <w:proofErr w:type="spellEnd"/>
      <w:r>
        <w:rPr>
          <w:sz w:val="20"/>
          <w:szCs w:val="20"/>
        </w:rPr>
        <w:t xml:space="preserve"> @XVIEJIP2018</w:t>
      </w:r>
    </w:p>
    <w:p w:rsidR="002D78F5" w:rsidRDefault="002D78F5" w:rsidP="00C519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Página web: </w:t>
      </w:r>
      <w:hyperlink r:id="rId8" w:history="1">
        <w:r w:rsidR="009D0BD2" w:rsidRPr="00214B23">
          <w:rPr>
            <w:rStyle w:val="Hipervnculo"/>
            <w:sz w:val="20"/>
            <w:szCs w:val="20"/>
          </w:rPr>
          <w:t>www.ejip2018.com</w:t>
        </w:r>
      </w:hyperlink>
      <w:r w:rsidR="009D0BD2">
        <w:rPr>
          <w:sz w:val="20"/>
          <w:szCs w:val="20"/>
        </w:rPr>
        <w:t xml:space="preserve"> </w:t>
      </w:r>
    </w:p>
    <w:p w:rsidR="005D0886" w:rsidRDefault="005D0886" w:rsidP="00C51909">
      <w:pPr>
        <w:jc w:val="both"/>
        <w:rPr>
          <w:sz w:val="20"/>
          <w:szCs w:val="20"/>
        </w:rPr>
      </w:pPr>
    </w:p>
    <w:p w:rsidR="00BF2AEC" w:rsidRPr="00C51909" w:rsidRDefault="00BF2AEC" w:rsidP="00C51909">
      <w:pPr>
        <w:jc w:val="both"/>
        <w:rPr>
          <w:sz w:val="20"/>
          <w:szCs w:val="20"/>
        </w:rPr>
      </w:pPr>
    </w:p>
    <w:sectPr w:rsidR="00BF2AEC" w:rsidRPr="00C51909" w:rsidSect="00645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CFB"/>
    <w:multiLevelType w:val="hybridMultilevel"/>
    <w:tmpl w:val="740EB88A"/>
    <w:lvl w:ilvl="0" w:tplc="E19829D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D6CC5"/>
    <w:multiLevelType w:val="hybridMultilevel"/>
    <w:tmpl w:val="1C846F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4C14"/>
    <w:rsid w:val="0007409B"/>
    <w:rsid w:val="000D4941"/>
    <w:rsid w:val="000D6CB0"/>
    <w:rsid w:val="0012051A"/>
    <w:rsid w:val="00122E64"/>
    <w:rsid w:val="00127833"/>
    <w:rsid w:val="001540F9"/>
    <w:rsid w:val="001845E4"/>
    <w:rsid w:val="00184C14"/>
    <w:rsid w:val="00193ABF"/>
    <w:rsid w:val="001D26A8"/>
    <w:rsid w:val="00233325"/>
    <w:rsid w:val="00252722"/>
    <w:rsid w:val="002D78F5"/>
    <w:rsid w:val="00331CF6"/>
    <w:rsid w:val="00442C2B"/>
    <w:rsid w:val="00464E06"/>
    <w:rsid w:val="00467FB1"/>
    <w:rsid w:val="004C6876"/>
    <w:rsid w:val="00594E90"/>
    <w:rsid w:val="005A492F"/>
    <w:rsid w:val="005D0886"/>
    <w:rsid w:val="006446CE"/>
    <w:rsid w:val="0064554C"/>
    <w:rsid w:val="00677133"/>
    <w:rsid w:val="006A5652"/>
    <w:rsid w:val="006C2825"/>
    <w:rsid w:val="007610D3"/>
    <w:rsid w:val="007D3BDC"/>
    <w:rsid w:val="00863823"/>
    <w:rsid w:val="00873A85"/>
    <w:rsid w:val="008C7A40"/>
    <w:rsid w:val="009D0BD2"/>
    <w:rsid w:val="00A4320B"/>
    <w:rsid w:val="00A4726F"/>
    <w:rsid w:val="00B76422"/>
    <w:rsid w:val="00BA0881"/>
    <w:rsid w:val="00BF2AEC"/>
    <w:rsid w:val="00C51909"/>
    <w:rsid w:val="00C549B3"/>
    <w:rsid w:val="00C86C94"/>
    <w:rsid w:val="00D1356E"/>
    <w:rsid w:val="00DC0BCD"/>
    <w:rsid w:val="00E3458C"/>
    <w:rsid w:val="00EA3244"/>
    <w:rsid w:val="00F132F5"/>
    <w:rsid w:val="00FA0EC8"/>
    <w:rsid w:val="00FB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4C"/>
  </w:style>
  <w:style w:type="paragraph" w:styleId="Ttulo1">
    <w:name w:val="heading 1"/>
    <w:basedOn w:val="Normal"/>
    <w:link w:val="Ttulo1Car"/>
    <w:uiPriority w:val="9"/>
    <w:qFormat/>
    <w:rsid w:val="002D7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D7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33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2AE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88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D78F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D78F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username">
    <w:name w:val="username"/>
    <w:basedOn w:val="Fuentedeprrafopredeter"/>
    <w:rsid w:val="002D7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ip2018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jip20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05160-9364-42CB-86DF-51C693CB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Aitziber</dc:creator>
  <cp:keywords/>
  <dc:description/>
  <cp:lastModifiedBy>Aitziber</cp:lastModifiedBy>
  <cp:revision>6</cp:revision>
  <dcterms:created xsi:type="dcterms:W3CDTF">2017-06-05T10:08:00Z</dcterms:created>
  <dcterms:modified xsi:type="dcterms:W3CDTF">2017-09-21T10:04:00Z</dcterms:modified>
</cp:coreProperties>
</file>